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94720C" w14:textId="77777777" w:rsidR="00B00AF0" w:rsidRDefault="00B00AF0"/>
    <w:p w14:paraId="75E8106C" w14:textId="77777777" w:rsidR="00B00AF0" w:rsidRDefault="00B00AF0">
      <w:pPr>
        <w:jc w:val="center"/>
        <w:rPr>
          <w:rFonts w:ascii="宋体"/>
          <w:b/>
          <w:sz w:val="44"/>
        </w:rPr>
      </w:pPr>
    </w:p>
    <w:p w14:paraId="62CAE5CF" w14:textId="77777777" w:rsidR="00B00AF0" w:rsidRDefault="00000000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 xml:space="preserve">深 </w:t>
      </w:r>
      <w:proofErr w:type="gramStart"/>
      <w:r>
        <w:rPr>
          <w:rFonts w:ascii="宋体" w:hint="eastAsia"/>
          <w:b/>
          <w:sz w:val="44"/>
        </w:rPr>
        <w:t>圳</w:t>
      </w:r>
      <w:proofErr w:type="gramEnd"/>
      <w:r>
        <w:rPr>
          <w:rFonts w:ascii="宋体" w:hint="eastAsia"/>
          <w:b/>
          <w:sz w:val="44"/>
        </w:rPr>
        <w:t xml:space="preserve"> 大 学 实 验 报 告</w:t>
      </w:r>
    </w:p>
    <w:p w14:paraId="1CDF29AB" w14:textId="77777777" w:rsidR="00B00AF0" w:rsidRDefault="00B00AF0">
      <w:pPr>
        <w:rPr>
          <w:b/>
          <w:sz w:val="28"/>
        </w:rPr>
      </w:pPr>
    </w:p>
    <w:p w14:paraId="384E3513" w14:textId="77777777" w:rsidR="00B00AF0" w:rsidRDefault="00B00AF0">
      <w:pPr>
        <w:rPr>
          <w:b/>
          <w:sz w:val="28"/>
        </w:rPr>
      </w:pPr>
    </w:p>
    <w:p w14:paraId="2B56FD55" w14:textId="77777777" w:rsidR="00B00AF0" w:rsidRDefault="0000000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  <w:u w:val="single"/>
        </w:rPr>
        <w:t>计算机图形学</w:t>
      </w:r>
      <w:r>
        <w:rPr>
          <w:rFonts w:hint="eastAsia"/>
          <w:b/>
          <w:sz w:val="28"/>
          <w:u w:val="single"/>
        </w:rPr>
        <w:t xml:space="preserve">                    </w:t>
      </w:r>
    </w:p>
    <w:p w14:paraId="43418124" w14:textId="77777777" w:rsidR="00B00AF0" w:rsidRDefault="00B00AF0">
      <w:pPr>
        <w:rPr>
          <w:b/>
          <w:sz w:val="28"/>
        </w:rPr>
      </w:pPr>
    </w:p>
    <w:p w14:paraId="4304250F" w14:textId="77777777" w:rsidR="00B00AF0" w:rsidRDefault="0000000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实验项目名称：</w:t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</w:rPr>
        <w:t>实验二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三维模型读取与控制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</w:t>
      </w:r>
    </w:p>
    <w:p w14:paraId="110E8845" w14:textId="77777777" w:rsidR="00B00AF0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   </w:t>
      </w:r>
    </w:p>
    <w:p w14:paraId="758E6E0B" w14:textId="77777777" w:rsidR="00B00AF0" w:rsidRDefault="00000000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学院：</w:t>
      </w:r>
      <w:r>
        <w:rPr>
          <w:rFonts w:hint="eastAsia"/>
          <w:b/>
          <w:sz w:val="28"/>
          <w:u w:val="single"/>
        </w:rPr>
        <w:t xml:space="preserve">                 </w:t>
      </w:r>
      <w:r>
        <w:rPr>
          <w:rFonts w:hint="eastAsia"/>
          <w:b/>
          <w:sz w:val="28"/>
          <w:u w:val="single"/>
        </w:rPr>
        <w:t>计算机与软件学院</w:t>
      </w:r>
      <w:r>
        <w:rPr>
          <w:rFonts w:hint="eastAsia"/>
          <w:b/>
          <w:sz w:val="28"/>
          <w:u w:val="single"/>
        </w:rPr>
        <w:t xml:space="preserve">                           </w:t>
      </w:r>
    </w:p>
    <w:p w14:paraId="742097ED" w14:textId="77777777" w:rsidR="00B00AF0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217149B9" w14:textId="77777777" w:rsidR="00B00AF0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专业：</w:t>
      </w:r>
      <w:r>
        <w:rPr>
          <w:rFonts w:hint="eastAsia"/>
          <w:b/>
          <w:sz w:val="28"/>
          <w:u w:val="single"/>
        </w:rPr>
        <w:t xml:space="preserve">                 </w:t>
      </w:r>
      <w:r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</w:t>
      </w:r>
      <w:r>
        <w:rPr>
          <w:rFonts w:hint="eastAsia"/>
          <w:b/>
          <w:sz w:val="28"/>
        </w:rPr>
        <w:t xml:space="preserve">  </w:t>
      </w:r>
    </w:p>
    <w:p w14:paraId="122603F8" w14:textId="77777777" w:rsidR="00B00AF0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5772F8B0" w14:textId="77777777" w:rsidR="00B00AF0" w:rsidRDefault="0000000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指导教师：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  <w:u w:val="single"/>
        </w:rPr>
        <w:t>周虹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                     </w:t>
      </w:r>
    </w:p>
    <w:p w14:paraId="70BB6F98" w14:textId="77777777" w:rsidR="00B00AF0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61B51D7E" w14:textId="77777777" w:rsidR="00B00AF0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报告人：</w:t>
      </w:r>
      <w:r>
        <w:rPr>
          <w:rFonts w:hint="eastAsia"/>
          <w:b/>
          <w:sz w:val="28"/>
          <w:u w:val="single"/>
        </w:rPr>
        <w:t xml:space="preserve">  </w:t>
      </w:r>
      <w:proofErr w:type="gramStart"/>
      <w:r>
        <w:rPr>
          <w:rFonts w:hint="eastAsia"/>
          <w:b/>
          <w:sz w:val="28"/>
          <w:u w:val="single"/>
        </w:rPr>
        <w:t>吴嘉楷</w:t>
      </w:r>
      <w:proofErr w:type="gramEnd"/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学号：</w:t>
      </w:r>
      <w:r>
        <w:rPr>
          <w:rFonts w:hint="eastAsia"/>
          <w:b/>
          <w:sz w:val="28"/>
          <w:u w:val="single"/>
        </w:rPr>
        <w:t xml:space="preserve">  2022150168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>国际班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</w:rPr>
        <w:t xml:space="preserve"> </w:t>
      </w:r>
    </w:p>
    <w:p w14:paraId="7C394D9A" w14:textId="77777777" w:rsidR="00B00AF0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3D62FD30" w14:textId="77777777" w:rsidR="00B00AF0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b/>
          <w:bCs/>
          <w:color w:val="000000"/>
          <w:sz w:val="28"/>
          <w:szCs w:val="28"/>
          <w:u w:val="single"/>
        </w:rPr>
        <w:t>2024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cs="宋体"/>
          <w:b/>
          <w:bCs/>
          <w:color w:val="000000"/>
          <w:sz w:val="28"/>
          <w:szCs w:val="28"/>
          <w:u w:val="single"/>
        </w:rPr>
        <w:t>09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2</w:t>
      </w:r>
      <w:r>
        <w:rPr>
          <w:rFonts w:cs="宋体"/>
          <w:b/>
          <w:bCs/>
          <w:color w:val="000000"/>
          <w:sz w:val="28"/>
          <w:szCs w:val="28"/>
          <w:u w:val="single"/>
        </w:rPr>
        <w:t>4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>-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-</w:t>
      </w:r>
      <w:r>
        <w:rPr>
          <w:b/>
          <w:bCs/>
          <w:color w:val="000000"/>
          <w:sz w:val="28"/>
          <w:szCs w:val="28"/>
          <w:u w:val="single"/>
        </w:rPr>
        <w:t xml:space="preserve">  2024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cs="宋体"/>
          <w:b/>
          <w:bCs/>
          <w:color w:val="000000"/>
          <w:sz w:val="28"/>
          <w:szCs w:val="28"/>
          <w:u w:val="single"/>
        </w:rPr>
        <w:t>11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0</w:t>
      </w:r>
      <w:r>
        <w:rPr>
          <w:rFonts w:cs="宋体"/>
          <w:b/>
          <w:bCs/>
          <w:color w:val="000000"/>
          <w:sz w:val="28"/>
          <w:szCs w:val="28"/>
          <w:u w:val="single"/>
        </w:rPr>
        <w:t>4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</w:t>
      </w:r>
    </w:p>
    <w:p w14:paraId="1997F82D" w14:textId="77777777" w:rsidR="00B00AF0" w:rsidRDefault="00B00AF0">
      <w:pPr>
        <w:rPr>
          <w:b/>
          <w:sz w:val="28"/>
        </w:rPr>
      </w:pPr>
    </w:p>
    <w:p w14:paraId="761892BD" w14:textId="77777777" w:rsidR="00B00AF0" w:rsidRDefault="00000000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实验报告提交时间：</w:t>
      </w:r>
      <w:r>
        <w:rPr>
          <w:rFonts w:hint="eastAsia"/>
          <w:b/>
          <w:sz w:val="28"/>
          <w:u w:val="single"/>
        </w:rPr>
        <w:t xml:space="preserve">     2024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10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21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          </w:t>
      </w:r>
      <w:r>
        <w:rPr>
          <w:rFonts w:hint="eastAsia"/>
          <w:b/>
          <w:sz w:val="28"/>
          <w:u w:val="single"/>
        </w:rPr>
        <w:t xml:space="preserve">           </w:t>
      </w:r>
    </w:p>
    <w:p w14:paraId="27C245F0" w14:textId="77777777" w:rsidR="00B00AF0" w:rsidRDefault="00B00AF0">
      <w:pPr>
        <w:jc w:val="center"/>
        <w:rPr>
          <w:b/>
          <w:sz w:val="44"/>
        </w:rPr>
      </w:pPr>
    </w:p>
    <w:p w14:paraId="6301C39B" w14:textId="77777777" w:rsidR="00B00AF0" w:rsidRDefault="00000000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教务部制</w:t>
      </w:r>
    </w:p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B00AF0" w14:paraId="2D620C39" w14:textId="77777777">
        <w:trPr>
          <w:trHeight w:val="2542"/>
        </w:trPr>
        <w:tc>
          <w:tcPr>
            <w:tcW w:w="8220" w:type="dxa"/>
          </w:tcPr>
          <w:p w14:paraId="55B9ECB8" w14:textId="77777777" w:rsidR="00B00AF0" w:rsidRDefault="00000000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</w:rPr>
              <w:lastRenderedPageBreak/>
              <w:t>实验目的与要求</w:t>
            </w:r>
            <w:r>
              <w:rPr>
                <w:rFonts w:hint="eastAsia"/>
                <w:sz w:val="24"/>
              </w:rPr>
              <w:t>：</w:t>
            </w:r>
          </w:p>
          <w:p w14:paraId="58BB3FC2" w14:textId="77777777" w:rsidR="00B00AF0" w:rsidRDefault="00000000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熟悉</w:t>
            </w:r>
            <w:r>
              <w:rPr>
                <w:rFonts w:ascii="Times New Roman" w:hAnsi="Times New Roman" w:hint="eastAsia"/>
                <w:szCs w:val="21"/>
              </w:rPr>
              <w:t>O</w:t>
            </w:r>
            <w:r>
              <w:rPr>
                <w:rFonts w:ascii="Times New Roman" w:hAnsi="Times New Roman"/>
                <w:szCs w:val="21"/>
              </w:rPr>
              <w:t xml:space="preserve">penGL </w:t>
            </w:r>
            <w:r>
              <w:rPr>
                <w:rFonts w:ascii="Times New Roman" w:hAnsi="Times New Roman" w:hint="eastAsia"/>
                <w:szCs w:val="21"/>
              </w:rPr>
              <w:t>三维模型的读取与处理；理解三维模型的基本变换操作；掌握鼠标键盘交互控制逻辑；掌握着色器中</w:t>
            </w:r>
            <w:r>
              <w:rPr>
                <w:rFonts w:ascii="Times New Roman" w:hAnsi="Times New Roman" w:hint="eastAsia"/>
                <w:szCs w:val="21"/>
              </w:rPr>
              <w:t>uniform</w:t>
            </w:r>
            <w:r>
              <w:rPr>
                <w:rFonts w:ascii="Times New Roman" w:hAnsi="Times New Roman" w:hint="eastAsia"/>
                <w:szCs w:val="21"/>
              </w:rPr>
              <w:t>关键字的使用以及数据传输方法。</w:t>
            </w:r>
          </w:p>
          <w:p w14:paraId="2289EB6A" w14:textId="77777777" w:rsidR="00B00AF0" w:rsidRDefault="00000000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OFF</w:t>
            </w:r>
            <w:r>
              <w:rPr>
                <w:rFonts w:ascii="Times New Roman" w:hAnsi="Times New Roman"/>
                <w:szCs w:val="21"/>
              </w:rPr>
              <w:t>格式三维模型文件的读取</w:t>
            </w:r>
            <w:r>
              <w:rPr>
                <w:rFonts w:ascii="Times New Roman" w:hAnsi="Times New Roman" w:hint="eastAsia"/>
                <w:szCs w:val="21"/>
              </w:rPr>
              <w:t>：</w:t>
            </w:r>
            <w:r>
              <w:rPr>
                <w:rFonts w:ascii="Times New Roman" w:hAnsi="Times New Roman"/>
                <w:szCs w:val="21"/>
              </w:rPr>
              <w:t>完成对</w:t>
            </w:r>
            <w:r>
              <w:rPr>
                <w:rFonts w:ascii="Times New Roman" w:hAnsi="Times New Roman"/>
                <w:szCs w:val="21"/>
              </w:rPr>
              <w:t>OFF</w:t>
            </w:r>
            <w:r>
              <w:rPr>
                <w:rFonts w:ascii="Times New Roman" w:hAnsi="Times New Roman"/>
                <w:szCs w:val="21"/>
              </w:rPr>
              <w:t>格式三维模型文件的读取与显示，可改变</w:t>
            </w:r>
            <w:r>
              <w:rPr>
                <w:rFonts w:ascii="Times New Roman" w:hAnsi="Times New Roman" w:hint="eastAsia"/>
                <w:szCs w:val="21"/>
              </w:rPr>
              <w:t>物体</w:t>
            </w:r>
            <w:r>
              <w:rPr>
                <w:rFonts w:ascii="Times New Roman" w:hAnsi="Times New Roman"/>
                <w:szCs w:val="21"/>
              </w:rPr>
              <w:t>的显示颜色</w:t>
            </w:r>
            <w:r>
              <w:rPr>
                <w:rFonts w:ascii="Times New Roman" w:hAnsi="Times New Roman" w:hint="eastAsia"/>
                <w:szCs w:val="21"/>
              </w:rPr>
              <w:t>。</w:t>
            </w:r>
          </w:p>
          <w:p w14:paraId="2019179A" w14:textId="77777777" w:rsidR="00B00AF0" w:rsidRDefault="00000000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三维模型的旋转动画：结合模型进行旋转变换的过程，为模型添加自动的旋转动画。</w:t>
            </w:r>
          </w:p>
          <w:p w14:paraId="7DAB3D77" w14:textId="77777777" w:rsidR="00B00AF0" w:rsidRDefault="00000000">
            <w:pPr>
              <w:numPr>
                <w:ilvl w:val="0"/>
                <w:numId w:val="1"/>
              </w:numPr>
              <w:spacing w:afterLines="50" w:after="156"/>
              <w:rPr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键盘鼠标的交互：通过键盘设定选择绕</w:t>
            </w:r>
            <w:r>
              <w:rPr>
                <w:rFonts w:ascii="Times New Roman" w:hAnsi="Times New Roman"/>
                <w:szCs w:val="21"/>
              </w:rPr>
              <w:t>x</w:t>
            </w:r>
            <w:r>
              <w:rPr>
                <w:rFonts w:ascii="Times New Roman" w:hAnsi="Times New Roman" w:hint="eastAsia"/>
                <w:szCs w:val="21"/>
              </w:rPr>
              <w:t>、</w:t>
            </w:r>
            <w:r>
              <w:rPr>
                <w:rFonts w:ascii="Times New Roman" w:hAnsi="Times New Roman"/>
                <w:szCs w:val="21"/>
              </w:rPr>
              <w:t>y</w:t>
            </w:r>
            <w:r>
              <w:rPr>
                <w:rFonts w:ascii="Times New Roman" w:hAnsi="Times New Roman" w:hint="eastAsia"/>
                <w:szCs w:val="21"/>
              </w:rPr>
              <w:t>、</w:t>
            </w:r>
            <w:r>
              <w:rPr>
                <w:rFonts w:ascii="Times New Roman" w:hAnsi="Times New Roman"/>
                <w:szCs w:val="21"/>
              </w:rPr>
              <w:t>z</w:t>
            </w:r>
            <w:proofErr w:type="gramStart"/>
            <w:r>
              <w:rPr>
                <w:rFonts w:ascii="Times New Roman" w:hAnsi="Times New Roman" w:hint="eastAsia"/>
                <w:szCs w:val="21"/>
              </w:rPr>
              <w:t>轴进行</w:t>
            </w:r>
            <w:proofErr w:type="gramEnd"/>
            <w:r>
              <w:rPr>
                <w:rFonts w:ascii="Times New Roman" w:hAnsi="Times New Roman" w:hint="eastAsia"/>
                <w:szCs w:val="21"/>
              </w:rPr>
              <w:t>旋转，鼠标左右键控制动画的开始与暂停。</w:t>
            </w:r>
          </w:p>
        </w:tc>
      </w:tr>
      <w:tr w:rsidR="00B00AF0" w14:paraId="526DED2F" w14:textId="77777777">
        <w:trPr>
          <w:trHeight w:val="7635"/>
        </w:trPr>
        <w:tc>
          <w:tcPr>
            <w:tcW w:w="8220" w:type="dxa"/>
          </w:tcPr>
          <w:p w14:paraId="257BA247" w14:textId="77777777" w:rsidR="00B00AF0" w:rsidRDefault="00000000">
            <w:pPr>
              <w:spacing w:line="360" w:lineRule="auto"/>
            </w:pPr>
            <w:r>
              <w:rPr>
                <w:rFonts w:hint="eastAsia"/>
              </w:rPr>
              <w:t>实验过程及内容：</w:t>
            </w:r>
          </w:p>
          <w:p w14:paraId="130D40C8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Copy</w:t>
            </w:r>
            <w:r>
              <w:rPr>
                <w:rFonts w:hint="eastAsia"/>
              </w:rPr>
              <w:t>实验</w:t>
            </w:r>
            <w:r>
              <w:rPr>
                <w:rFonts w:hint="eastAsia"/>
              </w:rPr>
              <w:t>2.3</w:t>
            </w:r>
            <w:r>
              <w:rPr>
                <w:rFonts w:hint="eastAsia"/>
              </w:rPr>
              <w:t>的项目代码作为基础代码，在此基础上进行改动</w:t>
            </w:r>
          </w:p>
          <w:p w14:paraId="7E7AFAF7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2569CF97" wp14:editId="3E041113">
                  <wp:extent cx="1349203" cy="1944000"/>
                  <wp:effectExtent l="0" t="0" r="381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03" cy="19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ACC6B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 </w:t>
            </w:r>
            <w:r>
              <w:rPr>
                <w:rFonts w:hint="eastAsia"/>
              </w:rPr>
              <w:t>基础代码的目录结构</w:t>
            </w:r>
          </w:p>
          <w:p w14:paraId="0680F3ED" w14:textId="77777777" w:rsidR="00B00AF0" w:rsidRDefault="00B00AF0"/>
          <w:p w14:paraId="1C1A706A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使用实验二的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文件夹提供的</w:t>
            </w:r>
            <w:r>
              <w:rPr>
                <w:rFonts w:hint="eastAsia"/>
              </w:rPr>
              <w:t>off</w:t>
            </w:r>
            <w:r>
              <w:rPr>
                <w:rFonts w:hint="eastAsia"/>
              </w:rPr>
              <w:t>文件，以绘制牛的图像</w:t>
            </w:r>
          </w:p>
          <w:p w14:paraId="3D575784" w14:textId="77777777" w:rsidR="00B00AF0" w:rsidRDefault="00000000">
            <w:pPr>
              <w:numPr>
                <w:ilvl w:val="0"/>
                <w:numId w:val="3"/>
              </w:numPr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Models</w:t>
            </w:r>
            <w:r>
              <w:rPr>
                <w:rFonts w:hint="eastAsia"/>
              </w:rPr>
              <w:t>文件拷贝到</w:t>
            </w:r>
            <w:r>
              <w:rPr>
                <w:rFonts w:hint="eastAsia"/>
              </w:rPr>
              <w:t>TriMess.cpp</w:t>
            </w:r>
            <w:r>
              <w:rPr>
                <w:rFonts w:hint="eastAsia"/>
              </w:rPr>
              <w:t>的同级目录下</w:t>
            </w:r>
          </w:p>
          <w:p w14:paraId="5AC547F5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28DCA50C" wp14:editId="33B47F39">
                  <wp:extent cx="1243330" cy="1881505"/>
                  <wp:effectExtent l="0" t="0" r="4445" b="444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330" cy="188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665626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2.1 </w:t>
            </w:r>
            <w:r>
              <w:rPr>
                <w:rFonts w:hint="eastAsia"/>
              </w:rPr>
              <w:t>拷贝</w:t>
            </w:r>
            <w:r>
              <w:rPr>
                <w:rFonts w:hint="eastAsia"/>
              </w:rPr>
              <w:t>Models</w:t>
            </w:r>
            <w:r>
              <w:rPr>
                <w:rFonts w:hint="eastAsia"/>
              </w:rPr>
              <w:t>文件夹</w:t>
            </w:r>
          </w:p>
          <w:p w14:paraId="3A03C8F8" w14:textId="77777777" w:rsidR="00B00AF0" w:rsidRDefault="00000000">
            <w:pPr>
              <w:numPr>
                <w:ilvl w:val="0"/>
                <w:numId w:val="3"/>
              </w:numPr>
            </w:pPr>
            <w:r>
              <w:rPr>
                <w:rFonts w:hint="eastAsia"/>
              </w:rPr>
              <w:t>更改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  <w:r>
              <w:rPr>
                <w:rFonts w:hint="eastAsia"/>
              </w:rPr>
              <w:t>函数以读入</w:t>
            </w:r>
            <w:proofErr w:type="spellStart"/>
            <w:r>
              <w:rPr>
                <w:rFonts w:hint="eastAsia"/>
              </w:rPr>
              <w:t>cow.off</w:t>
            </w:r>
            <w:proofErr w:type="spellEnd"/>
            <w:r>
              <w:rPr>
                <w:rFonts w:hint="eastAsia"/>
              </w:rPr>
              <w:t>文件</w:t>
            </w:r>
          </w:p>
          <w:p w14:paraId="3E41B1C7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2E817A96" wp14:editId="38488DE8">
                  <wp:extent cx="1843405" cy="1081405"/>
                  <wp:effectExtent l="0" t="0" r="4445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108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DF768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2.2 </w:t>
            </w:r>
            <w:r>
              <w:rPr>
                <w:rFonts w:hint="eastAsia"/>
              </w:rPr>
              <w:t>读入</w:t>
            </w:r>
            <w:proofErr w:type="spellStart"/>
            <w:r>
              <w:rPr>
                <w:rFonts w:hint="eastAsia"/>
              </w:rPr>
              <w:t>cow.off</w:t>
            </w:r>
            <w:proofErr w:type="spellEnd"/>
            <w:r>
              <w:rPr>
                <w:rFonts w:hint="eastAsia"/>
              </w:rPr>
              <w:t>模型文件</w:t>
            </w:r>
          </w:p>
          <w:p w14:paraId="3F194200" w14:textId="77777777" w:rsidR="00B00AF0" w:rsidRDefault="00000000">
            <w:pPr>
              <w:ind w:left="420" w:hangingChars="200" w:hanging="420"/>
            </w:pPr>
            <w:r>
              <w:rPr>
                <w:rFonts w:hint="eastAsia"/>
              </w:rPr>
              <w:lastRenderedPageBreak/>
              <w:t>代码说明：</w:t>
            </w:r>
          </w:p>
          <w:p w14:paraId="4705BF29" w14:textId="77777777" w:rsidR="00B00AF0" w:rsidRDefault="00000000">
            <w:pPr>
              <w:ind w:firstLineChars="200" w:firstLine="420"/>
            </w:pPr>
            <w:proofErr w:type="spellStart"/>
            <w:r>
              <w:t>TriMesh</w:t>
            </w:r>
            <w:proofErr w:type="spellEnd"/>
            <w:r>
              <w:t> </w:t>
            </w:r>
            <w:r>
              <w:t>类中封装了两个关键方法：</w:t>
            </w:r>
            <w:proofErr w:type="spellStart"/>
            <w:r>
              <w:t>generateCube</w:t>
            </w:r>
            <w:proofErr w:type="spellEnd"/>
            <w:r>
              <w:t> </w:t>
            </w:r>
            <w:r>
              <w:t>和</w:t>
            </w:r>
            <w:r>
              <w:t> </w:t>
            </w:r>
            <w:proofErr w:type="spellStart"/>
            <w:r>
              <w:t>readOff</w:t>
            </w:r>
            <w:proofErr w:type="spellEnd"/>
            <w:r>
              <w:t>。其中，</w:t>
            </w:r>
            <w:proofErr w:type="spellStart"/>
            <w:r>
              <w:t>generateCube</w:t>
            </w:r>
            <w:proofErr w:type="spellEnd"/>
            <w:r>
              <w:t> </w:t>
            </w:r>
            <w:r>
              <w:t>方法专门用于生成立方体的几何表示，而</w:t>
            </w:r>
            <w:r>
              <w:t> </w:t>
            </w:r>
            <w:proofErr w:type="spellStart"/>
            <w:r>
              <w:t>readOff</w:t>
            </w:r>
            <w:proofErr w:type="spellEnd"/>
            <w:r>
              <w:t> </w:t>
            </w:r>
            <w:r>
              <w:t>方法则负责读取</w:t>
            </w:r>
            <w:r>
              <w:t xml:space="preserve"> OFF </w:t>
            </w:r>
            <w:r>
              <w:t>文件格式的模型数据。鉴于本次实验聚焦于绘制牛的图形，因此，在初始化函数</w:t>
            </w:r>
            <w:r>
              <w:t> </w:t>
            </w:r>
            <w:proofErr w:type="spellStart"/>
            <w:r>
              <w:t>init</w:t>
            </w:r>
            <w:proofErr w:type="spellEnd"/>
            <w:r>
              <w:t> </w:t>
            </w:r>
            <w:r>
              <w:t>中，我</w:t>
            </w:r>
            <w:r>
              <w:rPr>
                <w:rFonts w:hint="eastAsia"/>
              </w:rPr>
              <w:t>需要使用</w:t>
            </w:r>
            <w:r>
              <w:t> </w:t>
            </w:r>
            <w:proofErr w:type="spellStart"/>
            <w:r>
              <w:t>readOff</w:t>
            </w:r>
            <w:proofErr w:type="spellEnd"/>
            <w:r>
              <w:t> </w:t>
            </w:r>
            <w:r>
              <w:t>方法来加载</w:t>
            </w:r>
            <w:r>
              <w:t> </w:t>
            </w:r>
            <w:proofErr w:type="spellStart"/>
            <w:r>
              <w:t>cow.off</w:t>
            </w:r>
            <w:proofErr w:type="spellEnd"/>
            <w:r>
              <w:t> </w:t>
            </w:r>
            <w:r>
              <w:t>模型文件，以便准确获取并呈现牛的三维模型数据</w:t>
            </w:r>
            <w:r>
              <w:rPr>
                <w:rFonts w:hint="eastAsia"/>
              </w:rPr>
              <w:t>。</w:t>
            </w:r>
          </w:p>
          <w:p w14:paraId="42835479" w14:textId="77777777" w:rsidR="00B00AF0" w:rsidRDefault="00B00AF0">
            <w:pPr>
              <w:ind w:firstLineChars="200" w:firstLine="420"/>
            </w:pPr>
          </w:p>
          <w:p w14:paraId="434C71DC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修改牛的颜色</w:t>
            </w:r>
          </w:p>
          <w:p w14:paraId="66B8DED5" w14:textId="77777777" w:rsidR="00B00AF0" w:rsidRDefault="00000000">
            <w:pPr>
              <w:numPr>
                <w:ilvl w:val="0"/>
                <w:numId w:val="4"/>
              </w:numPr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TriMesh.cpp</w:t>
            </w:r>
            <w:r>
              <w:rPr>
                <w:rFonts w:hint="eastAsia"/>
              </w:rPr>
              <w:t>中定义一个牛的基准颜色</w:t>
            </w:r>
            <w:proofErr w:type="spellStart"/>
            <w:r>
              <w:rPr>
                <w:rFonts w:hint="eastAsia"/>
              </w:rPr>
              <w:t>cow_colors</w:t>
            </w:r>
            <w:proofErr w:type="spellEnd"/>
          </w:p>
          <w:p w14:paraId="5D499062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5278C6B6" wp14:editId="7E6C0E41">
                  <wp:extent cx="3260725" cy="323850"/>
                  <wp:effectExtent l="0" t="0" r="635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72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34D4DE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3.1 </w:t>
            </w:r>
            <w:r>
              <w:rPr>
                <w:rFonts w:hint="eastAsia"/>
              </w:rPr>
              <w:t>定义</w:t>
            </w:r>
            <w:proofErr w:type="spellStart"/>
            <w:r>
              <w:rPr>
                <w:rFonts w:hint="eastAsia"/>
              </w:rPr>
              <w:t>cow_colors</w:t>
            </w:r>
            <w:proofErr w:type="spellEnd"/>
          </w:p>
          <w:p w14:paraId="07D73D9E" w14:textId="77777777" w:rsidR="00B00AF0" w:rsidRDefault="00000000">
            <w:pPr>
              <w:numPr>
                <w:ilvl w:val="0"/>
                <w:numId w:val="4"/>
              </w:numPr>
            </w:pPr>
            <w:r>
              <w:rPr>
                <w:rFonts w:hint="eastAsia"/>
              </w:rPr>
              <w:t>修改</w:t>
            </w:r>
            <w:proofErr w:type="spellStart"/>
            <w:r>
              <w:rPr>
                <w:rFonts w:hint="eastAsia"/>
              </w:rPr>
              <w:t>vertex_colors</w:t>
            </w:r>
            <w:proofErr w:type="spellEnd"/>
            <w:r>
              <w:rPr>
                <w:rFonts w:hint="eastAsia"/>
              </w:rPr>
              <w:t>数组的值</w:t>
            </w:r>
          </w:p>
          <w:p w14:paraId="67637844" w14:textId="77777777" w:rsidR="00B00AF0" w:rsidRDefault="00000000">
            <w:pPr>
              <w:ind w:firstLineChars="200" w:firstLine="420"/>
            </w:pPr>
            <w:r>
              <w:rPr>
                <w:rFonts w:hint="eastAsia"/>
              </w:rPr>
              <w:t>在</w:t>
            </w:r>
            <w:proofErr w:type="spellStart"/>
            <w:r>
              <w:rPr>
                <w:rFonts w:hint="eastAsia"/>
              </w:rPr>
              <w:t>readOff</w:t>
            </w:r>
            <w:proofErr w:type="spellEnd"/>
            <w:r>
              <w:rPr>
                <w:rFonts w:hint="eastAsia"/>
              </w:rPr>
              <w:t>函数中，将读取到的颜色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基准颜色所得到的新颜色</w:t>
            </w:r>
            <w:r>
              <w:rPr>
                <w:rFonts w:hint="eastAsia"/>
              </w:rPr>
              <w:t>push</w:t>
            </w:r>
            <w:r>
              <w:rPr>
                <w:rFonts w:hint="eastAsia"/>
              </w:rPr>
              <w:t>进</w:t>
            </w:r>
            <w:proofErr w:type="spellStart"/>
            <w:r>
              <w:rPr>
                <w:rFonts w:hint="eastAsia"/>
              </w:rPr>
              <w:t>vertex_colors</w:t>
            </w:r>
            <w:proofErr w:type="spellEnd"/>
            <w:r>
              <w:rPr>
                <w:rFonts w:hint="eastAsia"/>
              </w:rPr>
              <w:t>中，从而让颜色在</w:t>
            </w:r>
            <w:proofErr w:type="spellStart"/>
            <w:r>
              <w:rPr>
                <w:rFonts w:hint="eastAsia"/>
              </w:rPr>
              <w:t>cow_colors</w:t>
            </w:r>
            <w:proofErr w:type="spellEnd"/>
            <w:r>
              <w:rPr>
                <w:rFonts w:hint="eastAsia"/>
              </w:rPr>
              <w:t>颜色的基础上产生渐变。</w:t>
            </w:r>
          </w:p>
          <w:p w14:paraId="6E09A670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126BC129" wp14:editId="4ADE0AF3">
                  <wp:extent cx="4037330" cy="1403985"/>
                  <wp:effectExtent l="0" t="0" r="1270" b="571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330" cy="140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42F972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3.2 </w:t>
            </w:r>
            <w:r>
              <w:rPr>
                <w:rFonts w:hint="eastAsia"/>
              </w:rPr>
              <w:t>生成渐变颜色</w:t>
            </w:r>
          </w:p>
          <w:p w14:paraId="3B684D7A" w14:textId="77777777" w:rsidR="00B00AF0" w:rsidRDefault="00B00AF0">
            <w:pPr>
              <w:jc w:val="center"/>
            </w:pPr>
          </w:p>
          <w:p w14:paraId="2B710A9B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修改完的新颜色</w:t>
            </w:r>
          </w:p>
          <w:p w14:paraId="2AB09927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4356E9F0" wp14:editId="785977F9">
                  <wp:extent cx="2221865" cy="2339975"/>
                  <wp:effectExtent l="0" t="0" r="6985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865" cy="233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F03386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新颜色效果</w:t>
            </w:r>
          </w:p>
          <w:p w14:paraId="40F58B06" w14:textId="77777777" w:rsidR="00B00AF0" w:rsidRDefault="00B00AF0"/>
          <w:p w14:paraId="26E33BE0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修改旋转参数，确定可以合适的初始旋转速度</w:t>
            </w:r>
          </w:p>
          <w:p w14:paraId="767CB9EB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1B5C78DB" wp14:editId="45952487">
                  <wp:extent cx="2931795" cy="252095"/>
                  <wp:effectExtent l="0" t="0" r="190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79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55965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5 </w:t>
            </w:r>
            <w:r>
              <w:rPr>
                <w:rFonts w:hint="eastAsia"/>
              </w:rPr>
              <w:t>设置初始旋转速度</w:t>
            </w:r>
          </w:p>
          <w:p w14:paraId="44733642" w14:textId="77777777" w:rsidR="00B00AF0" w:rsidRDefault="00B00AF0"/>
          <w:p w14:paraId="12F54F28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lastRenderedPageBreak/>
              <w:t>定义</w:t>
            </w:r>
            <w:proofErr w:type="spellStart"/>
            <w:r>
              <w:rPr>
                <w:rFonts w:hint="eastAsia"/>
              </w:rPr>
              <w:t>currentAxios</w:t>
            </w:r>
            <w:proofErr w:type="spellEnd"/>
            <w:r>
              <w:rPr>
                <w:rFonts w:hint="eastAsia"/>
              </w:rPr>
              <w:t>变量用于记录当前的旋转轴</w:t>
            </w:r>
          </w:p>
          <w:p w14:paraId="67EA6874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05A72703" wp14:editId="78905B01">
                  <wp:extent cx="2674620" cy="360045"/>
                  <wp:effectExtent l="0" t="0" r="1905" b="190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62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60974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6 </w:t>
            </w:r>
            <w:r>
              <w:rPr>
                <w:rFonts w:hint="eastAsia"/>
              </w:rPr>
              <w:t>记录当前的旋转轴</w:t>
            </w:r>
          </w:p>
          <w:p w14:paraId="30955C6A" w14:textId="77777777" w:rsidR="00B00AF0" w:rsidRDefault="00B00AF0">
            <w:pPr>
              <w:jc w:val="center"/>
            </w:pPr>
          </w:p>
          <w:p w14:paraId="6D072DF7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修改</w:t>
            </w:r>
            <w:proofErr w:type="spellStart"/>
            <w:r>
              <w:rPr>
                <w:rFonts w:hint="eastAsia"/>
              </w:rPr>
              <w:t>key_callback</w:t>
            </w:r>
            <w:proofErr w:type="spellEnd"/>
            <w:r>
              <w:rPr>
                <w:rFonts w:hint="eastAsia"/>
              </w:rPr>
              <w:t>键盘</w:t>
            </w:r>
            <w:proofErr w:type="gramStart"/>
            <w:r>
              <w:rPr>
                <w:rFonts w:hint="eastAsia"/>
              </w:rPr>
              <w:t>交互回调函</w:t>
            </w:r>
            <w:proofErr w:type="gramEnd"/>
            <w:r>
              <w:rPr>
                <w:rFonts w:hint="eastAsia"/>
              </w:rPr>
              <w:t>数</w:t>
            </w:r>
          </w:p>
          <w:p w14:paraId="477B464E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5500290D" wp14:editId="0233C2F3">
                  <wp:extent cx="2878455" cy="3168015"/>
                  <wp:effectExtent l="0" t="0" r="7620" b="381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455" cy="316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44F5A0" w14:textId="77777777" w:rsidR="00B00AF0" w:rsidRDefault="00000000">
            <w:pPr>
              <w:spacing w:afterLines="50" w:after="156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7 </w:t>
            </w:r>
            <w:proofErr w:type="spellStart"/>
            <w:r>
              <w:rPr>
                <w:rFonts w:hint="eastAsia"/>
              </w:rPr>
              <w:t>key_callback</w:t>
            </w:r>
            <w:proofErr w:type="spellEnd"/>
            <w:r>
              <w:rPr>
                <w:rFonts w:hint="eastAsia"/>
              </w:rPr>
              <w:t>回调函数</w:t>
            </w:r>
          </w:p>
          <w:p w14:paraId="738FEC6A" w14:textId="77777777" w:rsidR="00B00AF0" w:rsidRDefault="00000000">
            <w:r>
              <w:rPr>
                <w:rFonts w:hint="eastAsia"/>
              </w:rPr>
              <w:t>函数说明：</w:t>
            </w:r>
          </w:p>
          <w:p w14:paraId="736D90EC" w14:textId="77777777" w:rsidR="00B00AF0" w:rsidRDefault="00000000">
            <w:pPr>
              <w:ind w:firstLineChars="200" w:firstLine="420"/>
            </w:pPr>
            <w:r>
              <w:rPr>
                <w:rFonts w:hint="eastAsia"/>
              </w:rPr>
              <w:t>参数中</w:t>
            </w:r>
            <w:r>
              <w:t>，</w:t>
            </w:r>
            <w:r>
              <w:t xml:space="preserve">key </w:t>
            </w:r>
            <w:r>
              <w:t>表示用户按下的键，</w:t>
            </w:r>
            <w:r>
              <w:t xml:space="preserve">action </w:t>
            </w:r>
            <w:r>
              <w:t>指示按键的行为（按下、释放或重复按下）。</w:t>
            </w:r>
          </w:p>
          <w:p w14:paraId="4D5D95A9" w14:textId="77777777" w:rsidR="00B00AF0" w:rsidRDefault="00000000">
            <w:pPr>
              <w:ind w:firstLineChars="200" w:firstLine="420"/>
            </w:pPr>
            <w:r>
              <w:t>首先，函数通过</w:t>
            </w:r>
            <w:r>
              <w:t xml:space="preserve"> switch </w:t>
            </w:r>
            <w:r>
              <w:t>语句检查按键。当用户按下</w:t>
            </w:r>
            <w:r>
              <w:t xml:space="preserve"> ESC </w:t>
            </w:r>
            <w:r>
              <w:t>键时，</w:t>
            </w:r>
            <w:r>
              <w:t xml:space="preserve">action </w:t>
            </w:r>
            <w:r>
              <w:t>被检测为</w:t>
            </w:r>
            <w:r>
              <w:t xml:space="preserve"> GLFW_PRESS</w:t>
            </w:r>
            <w:r>
              <w:t>，此时调用</w:t>
            </w:r>
            <w:r>
              <w:t xml:space="preserve"> </w:t>
            </w:r>
            <w:proofErr w:type="spellStart"/>
            <w:r>
              <w:t>glfwSetWindowShouldClose</w:t>
            </w:r>
            <w:proofErr w:type="spellEnd"/>
            <w:r>
              <w:t xml:space="preserve"> </w:t>
            </w:r>
            <w:r>
              <w:t>将窗口的关闭标志设置为</w:t>
            </w:r>
            <w:r>
              <w:t xml:space="preserve"> GL_TRUE</w:t>
            </w:r>
            <w:r>
              <w:t>，让程序退出。对于</w:t>
            </w:r>
            <w:r>
              <w:t xml:space="preserve"> X</w:t>
            </w:r>
            <w:r>
              <w:t>、</w:t>
            </w:r>
            <w:r>
              <w:t xml:space="preserve">Y </w:t>
            </w:r>
            <w:r>
              <w:t>和</w:t>
            </w:r>
            <w:r>
              <w:t xml:space="preserve"> Z </w:t>
            </w:r>
            <w:r>
              <w:t>键，如果</w:t>
            </w:r>
            <w:r>
              <w:t xml:space="preserve"> action </w:t>
            </w:r>
            <w:r>
              <w:t>是</w:t>
            </w:r>
            <w:r>
              <w:t xml:space="preserve"> GLFW_PRESS </w:t>
            </w:r>
            <w:r>
              <w:t>或</w:t>
            </w:r>
            <w:r>
              <w:t xml:space="preserve"> GLFW_REPEAT</w:t>
            </w:r>
            <w:r>
              <w:t>，程序会将</w:t>
            </w:r>
            <w:r>
              <w:t xml:space="preserve"> </w:t>
            </w:r>
            <w:proofErr w:type="spellStart"/>
            <w:r>
              <w:t>currentAxios</w:t>
            </w:r>
            <w:proofErr w:type="spellEnd"/>
            <w:r>
              <w:t xml:space="preserve"> </w:t>
            </w:r>
            <w:r>
              <w:t>设置为相应的</w:t>
            </w:r>
            <w:r>
              <w:t xml:space="preserve"> X_AXIS</w:t>
            </w:r>
            <w:r>
              <w:t>、</w:t>
            </w:r>
            <w:r>
              <w:t xml:space="preserve">Y_AXIS </w:t>
            </w:r>
            <w:r>
              <w:t>或</w:t>
            </w:r>
            <w:r>
              <w:t xml:space="preserve"> Z_AXIS</w:t>
            </w:r>
            <w:r>
              <w:t>，用于控制模型围绕这些轴旋转。</w:t>
            </w:r>
          </w:p>
          <w:p w14:paraId="1A434BD7" w14:textId="77777777" w:rsidR="00B00AF0" w:rsidRDefault="00000000">
            <w:pPr>
              <w:ind w:firstLineChars="200" w:firstLine="420"/>
            </w:pPr>
            <w:r>
              <w:t>此外，</w:t>
            </w:r>
            <w:r>
              <w:t xml:space="preserve">R </w:t>
            </w:r>
            <w:r>
              <w:t>键用于增加变化量，通过调用</w:t>
            </w:r>
            <w:r>
              <w:t xml:space="preserve"> </w:t>
            </w:r>
            <w:proofErr w:type="spellStart"/>
            <w:r>
              <w:t>updateDelta</w:t>
            </w:r>
            <w:proofErr w:type="spellEnd"/>
            <w:r>
              <w:t xml:space="preserve">(1) </w:t>
            </w:r>
            <w:r>
              <w:t>实现，而</w:t>
            </w:r>
            <w:r>
              <w:t xml:space="preserve"> F </w:t>
            </w:r>
            <w:r>
              <w:t>键用于减少变化量，调用</w:t>
            </w:r>
            <w:r>
              <w:t xml:space="preserve"> </w:t>
            </w:r>
            <w:proofErr w:type="spellStart"/>
            <w:r>
              <w:t>updateDelta</w:t>
            </w:r>
            <w:proofErr w:type="spellEnd"/>
            <w:r>
              <w:t xml:space="preserve">(-1) </w:t>
            </w:r>
            <w:r>
              <w:t>来实现调节。最后，按下</w:t>
            </w:r>
            <w:r>
              <w:t xml:space="preserve"> T </w:t>
            </w:r>
            <w:r>
              <w:t>键时会调用</w:t>
            </w:r>
            <w:r>
              <w:t xml:space="preserve"> </w:t>
            </w:r>
            <w:proofErr w:type="spellStart"/>
            <w:r>
              <w:t>resetTheta</w:t>
            </w:r>
            <w:proofErr w:type="spellEnd"/>
            <w:r>
              <w:t>()</w:t>
            </w:r>
            <w:r>
              <w:t>，将所有旋转参数重置为初始状态。</w:t>
            </w:r>
          </w:p>
          <w:p w14:paraId="22C1299C" w14:textId="77777777" w:rsidR="00B00AF0" w:rsidRDefault="00B00AF0">
            <w:pPr>
              <w:ind w:firstLineChars="200" w:firstLine="420"/>
            </w:pPr>
          </w:p>
          <w:p w14:paraId="6766097B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修改</w:t>
            </w:r>
            <w:proofErr w:type="spellStart"/>
            <w:r>
              <w:rPr>
                <w:rFonts w:hint="eastAsia"/>
              </w:rPr>
              <w:t>resetTheta</w:t>
            </w:r>
            <w:proofErr w:type="spellEnd"/>
            <w:r>
              <w:rPr>
                <w:rFonts w:hint="eastAsia"/>
              </w:rPr>
              <w:t>函数，需要</w:t>
            </w:r>
            <w:r>
              <w:rPr>
                <w:rFonts w:hint="eastAsia"/>
              </w:rPr>
              <w:t>reset</w:t>
            </w:r>
            <w:r>
              <w:rPr>
                <w:rFonts w:hint="eastAsia"/>
              </w:rPr>
              <w:t>旋转轴为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轴（默认轴）</w:t>
            </w:r>
          </w:p>
          <w:p w14:paraId="50869C48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16CA94FC" wp14:editId="74C23D92">
                  <wp:extent cx="1894840" cy="1007745"/>
                  <wp:effectExtent l="0" t="0" r="635" b="190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8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2665E0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8 </w:t>
            </w:r>
            <w:r>
              <w:rPr>
                <w:rFonts w:hint="eastAsia"/>
              </w:rPr>
              <w:t>修改</w:t>
            </w:r>
            <w:proofErr w:type="spellStart"/>
            <w:r>
              <w:rPr>
                <w:rFonts w:hint="eastAsia"/>
              </w:rPr>
              <w:t>resetTheta</w:t>
            </w:r>
            <w:proofErr w:type="spellEnd"/>
            <w:r>
              <w:rPr>
                <w:rFonts w:hint="eastAsia"/>
              </w:rPr>
              <w:t>函数</w:t>
            </w:r>
          </w:p>
          <w:p w14:paraId="771F158B" w14:textId="77777777" w:rsidR="00B00AF0" w:rsidRDefault="00B00AF0"/>
          <w:p w14:paraId="7E8A6729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lastRenderedPageBreak/>
              <w:t>定义鼠标点击回调事件</w:t>
            </w:r>
          </w:p>
          <w:p w14:paraId="1EA47EDE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5AC0F975" wp14:editId="382EDB3D">
                  <wp:extent cx="3335020" cy="1332230"/>
                  <wp:effectExtent l="0" t="0" r="8255" b="127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020" cy="133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3BE93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9 </w:t>
            </w:r>
            <w:proofErr w:type="spellStart"/>
            <w:r>
              <w:rPr>
                <w:rFonts w:hint="eastAsia"/>
              </w:rPr>
              <w:t>mouse_button_callback</w:t>
            </w:r>
            <w:proofErr w:type="spellEnd"/>
            <w:r>
              <w:rPr>
                <w:rFonts w:hint="eastAsia"/>
              </w:rPr>
              <w:t>函数</w:t>
            </w:r>
          </w:p>
          <w:p w14:paraId="4FD2E285" w14:textId="77777777" w:rsidR="00B00AF0" w:rsidRDefault="00000000">
            <w:r>
              <w:rPr>
                <w:rFonts w:hint="eastAsia"/>
              </w:rPr>
              <w:t>函数说明：</w:t>
            </w:r>
          </w:p>
          <w:p w14:paraId="6848EF57" w14:textId="77777777" w:rsidR="00B00AF0" w:rsidRDefault="00000000">
            <w:pPr>
              <w:ind w:firstLineChars="200" w:firstLine="420"/>
            </w:pPr>
            <w:proofErr w:type="spellStart"/>
            <w:r>
              <w:t>mouse_button_callback</w:t>
            </w:r>
            <w:proofErr w:type="spellEnd"/>
            <w:r>
              <w:t>函数通过修改一个布尔变量</w:t>
            </w:r>
            <w:r>
              <w:t xml:space="preserve"> </w:t>
            </w:r>
            <w:proofErr w:type="spellStart"/>
            <w:r>
              <w:t>isRotate</w:t>
            </w:r>
            <w:proofErr w:type="spellEnd"/>
            <w:r>
              <w:t xml:space="preserve"> </w:t>
            </w:r>
            <w:r>
              <w:t>来控制是否开启旋转动画。</w:t>
            </w:r>
            <w:proofErr w:type="spellStart"/>
            <w:r>
              <w:rPr>
                <w:rFonts w:hint="eastAsia"/>
              </w:rPr>
              <w:t>IsRotate</w:t>
            </w:r>
            <w:proofErr w:type="spellEnd"/>
            <w:r>
              <w:rPr>
                <w:rFonts w:hint="eastAsia"/>
              </w:rPr>
              <w:t>将在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函数中使用，用于判断当前是否为旋转状态。</w:t>
            </w:r>
          </w:p>
          <w:p w14:paraId="5112D371" w14:textId="77777777" w:rsidR="00B00AF0" w:rsidRDefault="00000000">
            <w:pPr>
              <w:ind w:firstLineChars="200" w:firstLine="420"/>
              <w:jc w:val="left"/>
            </w:pPr>
            <w:r>
              <w:t>首先</w:t>
            </w:r>
            <w:r>
              <w:rPr>
                <w:rFonts w:hint="eastAsia"/>
              </w:rPr>
              <w:t>，</w:t>
            </w:r>
            <w:r>
              <w:t>检查按下的鼠标按钮</w:t>
            </w:r>
            <w:r>
              <w:t xml:space="preserve"> button </w:t>
            </w:r>
            <w:r>
              <w:t>是否是左键（</w:t>
            </w:r>
            <w:r>
              <w:t>GLFW_MOUSE_BUTTON_LEFT</w:t>
            </w:r>
            <w:r>
              <w:t>），并且检测到的动作</w:t>
            </w:r>
            <w:r>
              <w:t xml:space="preserve"> action </w:t>
            </w:r>
            <w:r>
              <w:t>是否是按下（</w:t>
            </w:r>
            <w:r>
              <w:t>GLFW_PRESS</w:t>
            </w:r>
            <w:r>
              <w:t>）。如果条件满足，程序将</w:t>
            </w:r>
            <w:r>
              <w:t xml:space="preserve"> </w:t>
            </w:r>
            <w:proofErr w:type="spellStart"/>
            <w:r>
              <w:t>isRotate</w:t>
            </w:r>
            <w:proofErr w:type="spellEnd"/>
            <w:r>
              <w:t xml:space="preserve"> </w:t>
            </w:r>
            <w:r>
              <w:t>设置为</w:t>
            </w:r>
            <w:r>
              <w:t xml:space="preserve"> true</w:t>
            </w:r>
            <w:r>
              <w:t>，表示开启旋转动画。</w:t>
            </w:r>
          </w:p>
          <w:p w14:paraId="5A467309" w14:textId="77777777" w:rsidR="00B00AF0" w:rsidRDefault="00000000">
            <w:pPr>
              <w:ind w:firstLineChars="200" w:firstLine="420"/>
              <w:jc w:val="left"/>
            </w:pPr>
            <w:r>
              <w:t>接下来，函数又检查是否按下的是右键（</w:t>
            </w:r>
            <w:r>
              <w:t>GLFW_MOUSE_BUTTON_RIGHT</w:t>
            </w:r>
            <w:r>
              <w:t>），如果满足条件，同样检测到的动作为按下，此时将</w:t>
            </w:r>
            <w:r>
              <w:t xml:space="preserve"> </w:t>
            </w:r>
            <w:proofErr w:type="spellStart"/>
            <w:r>
              <w:t>isRotate</w:t>
            </w:r>
            <w:proofErr w:type="spellEnd"/>
            <w:r>
              <w:t xml:space="preserve"> </w:t>
            </w:r>
            <w:r>
              <w:t>设置为</w:t>
            </w:r>
            <w:r>
              <w:t xml:space="preserve"> false</w:t>
            </w:r>
            <w:r>
              <w:t>，表示关闭旋转动画。</w:t>
            </w:r>
          </w:p>
          <w:p w14:paraId="5BB80A11" w14:textId="77777777" w:rsidR="00B00AF0" w:rsidRDefault="00B00AF0">
            <w:pPr>
              <w:jc w:val="left"/>
            </w:pPr>
          </w:p>
          <w:p w14:paraId="3E671A4C" w14:textId="77777777" w:rsidR="00B00AF0" w:rsidRDefault="00000000">
            <w:pPr>
              <w:numPr>
                <w:ilvl w:val="0"/>
                <w:numId w:val="2"/>
              </w:numPr>
              <w:jc w:val="left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函数中绑定鼠标回调事件</w:t>
            </w:r>
          </w:p>
          <w:p w14:paraId="1468B393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789D95EA" wp14:editId="508D1B48">
                  <wp:extent cx="2518410" cy="360045"/>
                  <wp:effectExtent l="0" t="0" r="5715" b="190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1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BDB957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10 </w:t>
            </w:r>
            <w:r>
              <w:rPr>
                <w:rFonts w:hint="eastAsia"/>
              </w:rPr>
              <w:t>绑定鼠标回调函数</w:t>
            </w:r>
          </w:p>
          <w:p w14:paraId="7C7BF526" w14:textId="77777777" w:rsidR="00B00AF0" w:rsidRDefault="00B00AF0">
            <w:pPr>
              <w:ind w:firstLineChars="200" w:firstLine="420"/>
              <w:jc w:val="left"/>
            </w:pPr>
          </w:p>
          <w:p w14:paraId="3A78BC00" w14:textId="77777777" w:rsidR="00B00AF0" w:rsidRDefault="00000000">
            <w:pPr>
              <w:numPr>
                <w:ilvl w:val="0"/>
                <w:numId w:val="2"/>
              </w:numPr>
              <w:jc w:val="left"/>
            </w:pPr>
            <w:r>
              <w:rPr>
                <w:rFonts w:hint="eastAsia"/>
              </w:rPr>
              <w:t>修改提示语输出函数</w:t>
            </w:r>
          </w:p>
          <w:p w14:paraId="44D115F4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505C7AF0" wp14:editId="4FA892D9">
                  <wp:extent cx="2361610" cy="1332000"/>
                  <wp:effectExtent l="0" t="0" r="635" b="190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610" cy="13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41632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11 </w:t>
            </w:r>
            <w:proofErr w:type="spellStart"/>
            <w:r>
              <w:rPr>
                <w:rFonts w:hint="eastAsia"/>
              </w:rPr>
              <w:t>printHelp</w:t>
            </w:r>
            <w:proofErr w:type="spellEnd"/>
            <w:r>
              <w:rPr>
                <w:rFonts w:hint="eastAsia"/>
              </w:rPr>
              <w:t>函数</w:t>
            </w:r>
          </w:p>
          <w:p w14:paraId="63144CDC" w14:textId="77777777" w:rsidR="00B00AF0" w:rsidRDefault="00B00AF0"/>
          <w:p w14:paraId="1CD585D1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函数中添加旋转动画</w:t>
            </w:r>
          </w:p>
          <w:p w14:paraId="467B59FF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1FB9F280" wp14:editId="6155C5DC">
                  <wp:extent cx="2570276" cy="1548000"/>
                  <wp:effectExtent l="0" t="0" r="190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276" cy="15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3878E3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12 </w:t>
            </w:r>
            <w:r>
              <w:rPr>
                <w:rFonts w:hint="eastAsia"/>
              </w:rPr>
              <w:t>编写旋转动画逻辑</w:t>
            </w:r>
          </w:p>
          <w:p w14:paraId="6282497F" w14:textId="77777777" w:rsidR="00B00AF0" w:rsidRDefault="00000000">
            <w:r>
              <w:rPr>
                <w:rFonts w:hint="eastAsia"/>
              </w:rPr>
              <w:lastRenderedPageBreak/>
              <w:t>代码说明：</w:t>
            </w:r>
          </w:p>
          <w:p w14:paraId="3B4A6D58" w14:textId="77777777" w:rsidR="00B00AF0" w:rsidRDefault="00000000">
            <w:pPr>
              <w:ind w:firstLineChars="200" w:firstLine="420"/>
            </w:pPr>
            <w:r>
              <w:t>在循环体内，首先检查</w:t>
            </w:r>
            <w:r>
              <w:t xml:space="preserve"> </w:t>
            </w:r>
            <w:proofErr w:type="spellStart"/>
            <w:r>
              <w:t>isRotate</w:t>
            </w:r>
            <w:proofErr w:type="spellEnd"/>
            <w:r>
              <w:t xml:space="preserve"> </w:t>
            </w:r>
            <w:r>
              <w:t>变量。如果</w:t>
            </w:r>
            <w:r>
              <w:t xml:space="preserve"> </w:t>
            </w:r>
            <w:proofErr w:type="spellStart"/>
            <w:r>
              <w:t>isRotate</w:t>
            </w:r>
            <w:proofErr w:type="spellEnd"/>
            <w:r>
              <w:t xml:space="preserve"> </w:t>
            </w:r>
            <w:r>
              <w:t>为</w:t>
            </w:r>
            <w:r>
              <w:t xml:space="preserve"> true</w:t>
            </w:r>
            <w:r>
              <w:t>，表示启用了旋转动画，则调用</w:t>
            </w:r>
            <w:r>
              <w:t xml:space="preserve"> </w:t>
            </w:r>
            <w:proofErr w:type="spellStart"/>
            <w:r>
              <w:t>updateTheta</w:t>
            </w:r>
            <w:proofErr w:type="spellEnd"/>
            <w:r>
              <w:t>(</w:t>
            </w:r>
            <w:proofErr w:type="spellStart"/>
            <w:r>
              <w:t>currentAxios</w:t>
            </w:r>
            <w:proofErr w:type="spellEnd"/>
            <w:r>
              <w:t xml:space="preserve">, 1) </w:t>
            </w:r>
            <w:r>
              <w:t>函数更新旋转角度。</w:t>
            </w:r>
            <w:proofErr w:type="spellStart"/>
            <w:r>
              <w:t>currentAxios</w:t>
            </w:r>
            <w:proofErr w:type="spellEnd"/>
            <w:r>
              <w:t xml:space="preserve"> </w:t>
            </w:r>
            <w:r>
              <w:t>表示当前旋转的轴，第二个参数</w:t>
            </w:r>
            <w:r>
              <w:t xml:space="preserve"> 1 </w:t>
            </w:r>
            <w:r>
              <w:t>表示旋转的增量值。</w:t>
            </w:r>
          </w:p>
          <w:p w14:paraId="3151AB80" w14:textId="77777777" w:rsidR="00B00AF0" w:rsidRDefault="00000000">
            <w:pPr>
              <w:ind w:firstLineChars="200" w:firstLine="420"/>
            </w:pPr>
            <w:r>
              <w:t>接下来调用</w:t>
            </w:r>
            <w:r>
              <w:t xml:space="preserve"> display() </w:t>
            </w:r>
            <w:r>
              <w:t>函数，该函数负责渲染当前的图形或场景。此处的</w:t>
            </w:r>
            <w:r>
              <w:t xml:space="preserve"> display() </w:t>
            </w:r>
            <w:r>
              <w:t>函数通常会包含</w:t>
            </w:r>
            <w:r>
              <w:t xml:space="preserve"> OpenGL </w:t>
            </w:r>
            <w:r>
              <w:t>的绘制命令，用于将更新后的场景绘制到屏幕上。</w:t>
            </w:r>
          </w:p>
          <w:p w14:paraId="252D21DF" w14:textId="77777777" w:rsidR="00B00AF0" w:rsidRDefault="00B00AF0"/>
          <w:p w14:paraId="4F792FB8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修改运行窗口的标题、尺寸等属性参数</w:t>
            </w:r>
          </w:p>
          <w:p w14:paraId="77287929" w14:textId="77777777" w:rsidR="00B00AF0" w:rsidRDefault="00000000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740BF6FE" wp14:editId="0A0F632A">
                  <wp:extent cx="4018915" cy="252095"/>
                  <wp:effectExtent l="0" t="0" r="635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91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BD197F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13 </w:t>
            </w:r>
            <w:r>
              <w:rPr>
                <w:rFonts w:hint="eastAsia"/>
              </w:rPr>
              <w:t>修改窗口属性</w:t>
            </w:r>
          </w:p>
          <w:p w14:paraId="7F8803DC" w14:textId="77777777" w:rsidR="00B00AF0" w:rsidRDefault="00B00AF0">
            <w:pPr>
              <w:jc w:val="center"/>
            </w:pPr>
          </w:p>
          <w:p w14:paraId="20091040" w14:textId="77777777" w:rsidR="00B00AF0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运行效果：</w:t>
            </w:r>
          </w:p>
          <w:p w14:paraId="16C12E82" w14:textId="29F2B312" w:rsidR="00B00AF0" w:rsidRDefault="00A64E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CC75B4" wp14:editId="266CDF0D">
                  <wp:extent cx="1534496" cy="1620000"/>
                  <wp:effectExtent l="0" t="0" r="8890" b="0"/>
                  <wp:docPr id="1704763192" name="图片 2" descr="图片包含 地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763192" name="图片 2" descr="图片包含 地图&#10;&#10;描述已自动生成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449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2011B" w14:textId="23D10616" w:rsidR="00B00AF0" w:rsidRDefault="00000000">
            <w:pPr>
              <w:spacing w:afterLines="50" w:after="156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14.1 </w:t>
            </w:r>
            <w:r w:rsidR="00A64E9D">
              <w:rPr>
                <w:rFonts w:hint="eastAsia"/>
              </w:rPr>
              <w:t>绕</w:t>
            </w:r>
            <w:r w:rsidR="00A64E9D">
              <w:rPr>
                <w:rFonts w:hint="eastAsia"/>
              </w:rPr>
              <w:t>X</w:t>
            </w:r>
            <w:r w:rsidR="00A64E9D">
              <w:rPr>
                <w:rFonts w:hint="eastAsia"/>
              </w:rPr>
              <w:t>轴旋转（默认）</w:t>
            </w:r>
          </w:p>
          <w:p w14:paraId="0F910E0D" w14:textId="4DB1BB65" w:rsidR="00B00AF0" w:rsidRDefault="00A64E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6EF858" wp14:editId="24737459">
                  <wp:extent cx="1670889" cy="1764000"/>
                  <wp:effectExtent l="0" t="0" r="5715" b="8255"/>
                  <wp:docPr id="1515689735" name="图片 3" descr="图片包含 图标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689735" name="图片 3" descr="图片包含 图标&#10;&#10;描述已自动生成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889" cy="17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4C6C3" w14:textId="77777777" w:rsidR="00B00AF0" w:rsidRDefault="00000000">
            <w:pPr>
              <w:spacing w:afterLines="50" w:after="156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14.2 </w:t>
            </w:r>
            <w:r>
              <w:rPr>
                <w:rFonts w:hint="eastAsia"/>
              </w:rPr>
              <w:t>绕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轴旋转</w:t>
            </w:r>
          </w:p>
          <w:p w14:paraId="5FDA0FF6" w14:textId="37D6578D" w:rsidR="00B00AF0" w:rsidRDefault="00A64E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E99863" wp14:editId="1595D142">
                  <wp:extent cx="1656000" cy="1748273"/>
                  <wp:effectExtent l="0" t="0" r="1905" b="4445"/>
                  <wp:docPr id="1381232915" name="图片 4" descr="卡通人物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232915" name="图片 4" descr="卡通人物&#10;&#10;低可信度描述已自动生成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000" cy="1748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34A80" w14:textId="77777777" w:rsidR="00B00AF0" w:rsidRDefault="00000000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14.3 </w:t>
            </w:r>
            <w:r>
              <w:rPr>
                <w:rFonts w:hint="eastAsia"/>
              </w:rPr>
              <w:t>绕</w:t>
            </w:r>
            <w:r>
              <w:rPr>
                <w:rFonts w:hint="eastAsia"/>
              </w:rPr>
              <w:t>Z</w:t>
            </w:r>
            <w:r>
              <w:rPr>
                <w:rFonts w:hint="eastAsia"/>
              </w:rPr>
              <w:t>轴旋转</w:t>
            </w:r>
          </w:p>
        </w:tc>
      </w:tr>
    </w:tbl>
    <w:p w14:paraId="5E31185D" w14:textId="77777777" w:rsidR="00B00AF0" w:rsidRDefault="00000000">
      <w:r>
        <w:rPr>
          <w:rFonts w:hint="eastAsia"/>
        </w:rPr>
        <w:lastRenderedPageBreak/>
        <w:t>深圳大学学生实验报告用纸</w:t>
      </w:r>
    </w:p>
    <w:p w14:paraId="1C807E08" w14:textId="77777777" w:rsidR="00B00AF0" w:rsidRDefault="00B00AF0"/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B00AF0" w14:paraId="5FD4E041" w14:textId="77777777">
        <w:trPr>
          <w:trHeight w:val="3705"/>
        </w:trPr>
        <w:tc>
          <w:tcPr>
            <w:tcW w:w="8160" w:type="dxa"/>
          </w:tcPr>
          <w:p w14:paraId="086FAF02" w14:textId="77777777" w:rsidR="00B00AF0" w:rsidRDefault="00000000">
            <w:r>
              <w:rPr>
                <w:rFonts w:hint="eastAsia"/>
              </w:rPr>
              <w:t>实验结论：</w:t>
            </w:r>
          </w:p>
          <w:p w14:paraId="3F9998BF" w14:textId="77777777" w:rsidR="00B00AF0" w:rsidRDefault="00000000">
            <w:pPr>
              <w:spacing w:afterLines="50" w:after="156"/>
              <w:ind w:firstLineChars="200" w:firstLine="420"/>
            </w:pPr>
            <w:r>
              <w:t>通过本次计算机图形学实验，我对</w:t>
            </w:r>
            <w:r>
              <w:t>OpenGL</w:t>
            </w:r>
            <w:r>
              <w:t>相关知识有了更为深刻的理解与应用能力的提升。</w:t>
            </w:r>
          </w:p>
          <w:p w14:paraId="0285B9FF" w14:textId="77777777" w:rsidR="00B00AF0" w:rsidRDefault="00000000">
            <w:pPr>
              <w:spacing w:afterLines="50" w:after="156"/>
              <w:ind w:firstLineChars="200" w:firstLine="420"/>
            </w:pPr>
            <w:r>
              <w:t>我不仅熟练掌握了</w:t>
            </w:r>
            <w:r>
              <w:t>OpenGL</w:t>
            </w:r>
            <w:r>
              <w:t>在三维模型读取与处理方面的技巧，还深入理解了三维模型的基本变换操作原理。实验过程中，我成功实现了对</w:t>
            </w:r>
            <w:r>
              <w:t>OFF</w:t>
            </w:r>
            <w:r>
              <w:t>格式三维模型文件的读取与显示，并能够灵活调整物体的显示颜色，从而增强了模型的视觉效果。</w:t>
            </w:r>
          </w:p>
          <w:p w14:paraId="5F3D209C" w14:textId="77777777" w:rsidR="00B00AF0" w:rsidRDefault="00000000">
            <w:pPr>
              <w:spacing w:afterLines="50" w:after="156"/>
              <w:ind w:firstLineChars="200" w:firstLine="420"/>
            </w:pPr>
            <w:r>
              <w:t>在三维模型的旋转动画方面，我结合模型的旋转变换过程，巧妙地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函数中</w:t>
            </w:r>
            <w:r>
              <w:t>添加了自动旋转动画，使模型呈现出生动、动态的效果。同时，我通过精心设计的键盘与鼠标交互逻辑，实现了对旋转轴选择的精确控制，以及动画开始与暂停的便捷操作。</w:t>
            </w:r>
          </w:p>
          <w:p w14:paraId="4718EA9F" w14:textId="77777777" w:rsidR="00B00AF0" w:rsidRDefault="00000000">
            <w:pPr>
              <w:spacing w:afterLines="50" w:after="156"/>
              <w:ind w:firstLineChars="200" w:firstLine="420"/>
            </w:pPr>
            <w:r>
              <w:t>在着色器编程方面，我深入掌握了</w:t>
            </w:r>
            <w:r>
              <w:t>uniform</w:t>
            </w:r>
            <w:r>
              <w:t>关键字的使用以及数据传输方法。通过巧妙地运用这些知识，我成功地将</w:t>
            </w:r>
            <w:r>
              <w:t>OFF</w:t>
            </w:r>
            <w:r>
              <w:t>格式的三维模型文件整合到项目中，并实现了对模型颜色的渐变调整，使模型在视觉上更加丰富多彩。</w:t>
            </w:r>
          </w:p>
          <w:p w14:paraId="21EDC076" w14:textId="77777777" w:rsidR="00B00AF0" w:rsidRDefault="00000000">
            <w:pPr>
              <w:spacing w:afterLines="50" w:after="156"/>
              <w:ind w:firstLineChars="200" w:firstLine="420"/>
            </w:pPr>
            <w:r>
              <w:t>综上所述，通过本次实验，我不仅巩固了</w:t>
            </w:r>
            <w:r>
              <w:t>OpenGL</w:t>
            </w:r>
            <w:r>
              <w:t>三维模型读取与处理、基本变换操作以及鼠标键盘交互控制等基础知识，还进一步提升了自己的实践能力和问题解决能力。这些宝贵的经验和知识，将对我未来的学习和工作产生深远的影响。</w:t>
            </w:r>
          </w:p>
          <w:p w14:paraId="38FD3B85" w14:textId="77777777" w:rsidR="00B00AF0" w:rsidRDefault="00B00AF0"/>
          <w:p w14:paraId="65E1302F" w14:textId="77777777" w:rsidR="00B00AF0" w:rsidRDefault="00000000">
            <w:r>
              <w:rPr>
                <w:rFonts w:hint="eastAsia"/>
              </w:rPr>
              <w:t>实验难点：</w:t>
            </w:r>
          </w:p>
          <w:p w14:paraId="0B02773C" w14:textId="77777777" w:rsidR="00B00AF0" w:rsidRDefault="00000000">
            <w:pPr>
              <w:numPr>
                <w:ilvl w:val="0"/>
                <w:numId w:val="5"/>
              </w:numPr>
              <w:spacing w:afterLines="50" w:after="156"/>
              <w:jc w:val="left"/>
            </w:pPr>
            <w:r>
              <w:rPr>
                <w:b/>
                <w:bCs/>
              </w:rPr>
              <w:t>OFF</w:t>
            </w:r>
            <w:r>
              <w:rPr>
                <w:b/>
                <w:bCs/>
              </w:rPr>
              <w:t>格式文件解析</w:t>
            </w:r>
            <w:r>
              <w:t>：</w:t>
            </w:r>
            <w:r>
              <w:t>OFF</w:t>
            </w:r>
            <w:r>
              <w:t>格式的三维模型文件包含顶点和面的信息，需要正确解析这些数据并将其转换为</w:t>
            </w:r>
            <w:r>
              <w:t>OpenGL</w:t>
            </w:r>
            <w:r>
              <w:t>可以理解的格式，这是实验中的一个挑战。</w:t>
            </w:r>
          </w:p>
          <w:p w14:paraId="78A4EB72" w14:textId="77777777" w:rsidR="00B00AF0" w:rsidRDefault="00000000">
            <w:pPr>
              <w:numPr>
                <w:ilvl w:val="0"/>
                <w:numId w:val="5"/>
              </w:numPr>
              <w:jc w:val="left"/>
            </w:pPr>
            <w:r>
              <w:rPr>
                <w:b/>
                <w:bCs/>
              </w:rPr>
              <w:t>颜色渐变实现</w:t>
            </w:r>
            <w:r>
              <w:t>：为了使模型颜色更加丰富，我需要在读取模型颜色的基础上添加渐变效果。这涉及到对颜色数据的理解和操作，以及如何将这些颜色应用到模型的顶点上。</w:t>
            </w:r>
          </w:p>
          <w:p w14:paraId="69E96C86" w14:textId="77777777" w:rsidR="00B00AF0" w:rsidRDefault="00000000">
            <w:pPr>
              <w:spacing w:afterLines="50" w:after="156"/>
              <w:jc w:val="left"/>
            </w:pPr>
            <w:r>
              <w:rPr>
                <w:rFonts w:hint="eastAsia"/>
                <w:b/>
                <w:bCs/>
              </w:rPr>
              <w:t>解决方法</w:t>
            </w:r>
            <w:r>
              <w:rPr>
                <w:rFonts w:hint="eastAsia"/>
              </w:rPr>
              <w:t>：在从</w:t>
            </w:r>
            <w:r>
              <w:rPr>
                <w:rFonts w:hint="eastAsia"/>
              </w:rPr>
              <w:t>.off</w:t>
            </w:r>
            <w:r>
              <w:rPr>
                <w:rFonts w:hint="eastAsia"/>
              </w:rPr>
              <w:t>文件中读取的颜色数据的基础上，加上一个</w:t>
            </w:r>
            <w:proofErr w:type="spellStart"/>
            <w:r>
              <w:rPr>
                <w:rFonts w:hint="eastAsia"/>
              </w:rPr>
              <w:t>rgb</w:t>
            </w:r>
            <w:proofErr w:type="spellEnd"/>
            <w:r>
              <w:rPr>
                <w:rFonts w:hint="eastAsia"/>
              </w:rPr>
              <w:t>偏移值（基准颜色），使得新的颜色数据在基准颜色附近范围内变化）。</w:t>
            </w:r>
          </w:p>
          <w:p w14:paraId="3AF5311D" w14:textId="77777777" w:rsidR="00B00AF0" w:rsidRDefault="00000000">
            <w:pPr>
              <w:numPr>
                <w:ilvl w:val="0"/>
                <w:numId w:val="5"/>
              </w:numPr>
              <w:jc w:val="left"/>
            </w:pPr>
            <w:r>
              <w:rPr>
                <w:b/>
                <w:bCs/>
              </w:rPr>
              <w:t>旋转动画的控制逻辑</w:t>
            </w:r>
            <w:r>
              <w:rPr>
                <w:rFonts w:hint="eastAsia"/>
                <w:b/>
                <w:bCs/>
              </w:rPr>
              <w:t>：</w:t>
            </w:r>
            <w:r>
              <w:t>实现模型的旋转动画需要对</w:t>
            </w:r>
            <w:r>
              <w:t>OpenGL</w:t>
            </w:r>
            <w:r>
              <w:t>的变换操作有深入的理解，同时还需要编写键盘交互逻辑来控制旋转轴，这在编程上较为复杂。</w:t>
            </w:r>
          </w:p>
          <w:p w14:paraId="6B69F69B" w14:textId="77777777" w:rsidR="00B00AF0" w:rsidRDefault="00000000">
            <w:pPr>
              <w:spacing w:afterLines="50" w:after="156"/>
              <w:jc w:val="left"/>
            </w:pPr>
            <w:r>
              <w:rPr>
                <w:rFonts w:hint="eastAsia"/>
                <w:b/>
                <w:bCs/>
              </w:rPr>
              <w:t>解决方法</w:t>
            </w:r>
            <w:r>
              <w:rPr>
                <w:rFonts w:hint="eastAsia"/>
              </w:rPr>
              <w:t>：在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函数的循环渲染逻辑中，添加绕轴旋转逻辑。</w:t>
            </w:r>
          </w:p>
          <w:p w14:paraId="5B2686AD" w14:textId="77777777" w:rsidR="00B00AF0" w:rsidRDefault="00000000">
            <w:pPr>
              <w:numPr>
                <w:ilvl w:val="0"/>
                <w:numId w:val="5"/>
              </w:numPr>
              <w:jc w:val="left"/>
            </w:pPr>
            <w:r>
              <w:rPr>
                <w:b/>
                <w:bCs/>
              </w:rPr>
              <w:t>键盘鼠标交互的实现</w:t>
            </w:r>
            <w:r>
              <w:t>：为了实现用户通过键盘和鼠标与模型的交互，我需要编写相应的回调函数，并在这些函数中处理用户的输入，这要求我对</w:t>
            </w:r>
            <w:r>
              <w:t>OpenGL</w:t>
            </w:r>
            <w:r>
              <w:t>的事件处理机制有较好的掌握。</w:t>
            </w:r>
          </w:p>
          <w:p w14:paraId="70098A1D" w14:textId="77777777" w:rsidR="00B00AF0" w:rsidRDefault="00000000">
            <w:pPr>
              <w:jc w:val="left"/>
            </w:pPr>
            <w:r>
              <w:rPr>
                <w:rFonts w:hint="eastAsia"/>
                <w:b/>
                <w:bCs/>
              </w:rPr>
              <w:t>解决方法</w:t>
            </w:r>
            <w:r>
              <w:rPr>
                <w:rFonts w:hint="eastAsia"/>
              </w:rPr>
              <w:t>：使用</w:t>
            </w:r>
            <w:proofErr w:type="spellStart"/>
            <w:r>
              <w:rPr>
                <w:rFonts w:hint="eastAsia"/>
              </w:rPr>
              <w:t>glfwSetKeyCallback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glfwSetMouseButtonCallback</w:t>
            </w:r>
            <w:proofErr w:type="spell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OpenGL</w:t>
            </w:r>
            <w:r>
              <w:rPr>
                <w:rFonts w:hint="eastAsia"/>
              </w:rPr>
              <w:t>内置方法绑定键盘、鼠标回调函数，在回调函数中设置不同的反馈逻辑。</w:t>
            </w:r>
          </w:p>
          <w:p w14:paraId="3904709F" w14:textId="77777777" w:rsidR="00B00AF0" w:rsidRDefault="00B00AF0"/>
          <w:p w14:paraId="7A6167CA" w14:textId="77777777" w:rsidR="00B00AF0" w:rsidRDefault="00B00AF0"/>
          <w:p w14:paraId="05D79D08" w14:textId="77777777" w:rsidR="00B00AF0" w:rsidRDefault="00B00AF0"/>
          <w:p w14:paraId="3BAFFE12" w14:textId="77777777" w:rsidR="00B00AF0" w:rsidRDefault="00B00AF0"/>
          <w:p w14:paraId="08B9ED65" w14:textId="77777777" w:rsidR="00B00AF0" w:rsidRDefault="00B00AF0">
            <w:pPr>
              <w:rPr>
                <w:b/>
                <w:sz w:val="44"/>
              </w:rPr>
            </w:pPr>
          </w:p>
        </w:tc>
      </w:tr>
      <w:tr w:rsidR="00B00AF0" w14:paraId="711762E5" w14:textId="77777777">
        <w:trPr>
          <w:trHeight w:val="6496"/>
        </w:trPr>
        <w:tc>
          <w:tcPr>
            <w:tcW w:w="8160" w:type="dxa"/>
          </w:tcPr>
          <w:p w14:paraId="04AC1008" w14:textId="77777777" w:rsidR="00B00AF0" w:rsidRDefault="00000000">
            <w:r>
              <w:rPr>
                <w:rFonts w:hint="eastAsia"/>
              </w:rPr>
              <w:lastRenderedPageBreak/>
              <w:t>指导教师批阅意见：</w:t>
            </w:r>
          </w:p>
          <w:p w14:paraId="57EFC464" w14:textId="77777777" w:rsidR="00B00AF0" w:rsidRDefault="00B00AF0"/>
          <w:p w14:paraId="244E2717" w14:textId="77777777" w:rsidR="00B00AF0" w:rsidRDefault="00B00AF0"/>
          <w:p w14:paraId="653E735F" w14:textId="77777777" w:rsidR="00B00AF0" w:rsidRDefault="00B00AF0"/>
          <w:p w14:paraId="27DCF16F" w14:textId="77777777" w:rsidR="00B00AF0" w:rsidRDefault="00B00AF0"/>
          <w:p w14:paraId="6226F4B5" w14:textId="77777777" w:rsidR="00B00AF0" w:rsidRDefault="00B00AF0"/>
          <w:p w14:paraId="0B86A53D" w14:textId="77777777" w:rsidR="00B00AF0" w:rsidRDefault="00B00AF0"/>
          <w:p w14:paraId="477DD4B3" w14:textId="77777777" w:rsidR="00B00AF0" w:rsidRDefault="00B00AF0"/>
          <w:p w14:paraId="4155B211" w14:textId="77777777" w:rsidR="00B00AF0" w:rsidRDefault="00B00AF0"/>
          <w:p w14:paraId="0F9D0441" w14:textId="77777777" w:rsidR="00B00AF0" w:rsidRDefault="00000000">
            <w:r>
              <w:rPr>
                <w:rFonts w:hint="eastAsia"/>
              </w:rPr>
              <w:t>成绩评定：</w:t>
            </w:r>
          </w:p>
          <w:p w14:paraId="15B8EF6F" w14:textId="77777777" w:rsidR="00B00AF0" w:rsidRDefault="00B00AF0"/>
          <w:p w14:paraId="72C6232D" w14:textId="77777777" w:rsidR="00B00AF0" w:rsidRDefault="00B00AF0"/>
          <w:p w14:paraId="36407BD8" w14:textId="77777777" w:rsidR="00B00AF0" w:rsidRDefault="00B00AF0"/>
          <w:p w14:paraId="62DBE91B" w14:textId="77777777" w:rsidR="00B00AF0" w:rsidRDefault="00B00AF0"/>
          <w:p w14:paraId="298A9045" w14:textId="77777777" w:rsidR="00B00AF0" w:rsidRDefault="00B00AF0"/>
          <w:p w14:paraId="43CD6A47" w14:textId="77777777" w:rsidR="00B00AF0" w:rsidRDefault="00B00AF0"/>
          <w:p w14:paraId="3A72FD03" w14:textId="77777777" w:rsidR="00B00AF0" w:rsidRDefault="00000000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6861200C" w14:textId="77777777" w:rsidR="00B00AF0" w:rsidRDefault="00000000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B00AF0" w14:paraId="2A53BE1E" w14:textId="77777777">
        <w:trPr>
          <w:trHeight w:val="1236"/>
        </w:trPr>
        <w:tc>
          <w:tcPr>
            <w:tcW w:w="8160" w:type="dxa"/>
          </w:tcPr>
          <w:p w14:paraId="2939D2AB" w14:textId="77777777" w:rsidR="00B00AF0" w:rsidRDefault="00000000">
            <w:r>
              <w:rPr>
                <w:rFonts w:hint="eastAsia"/>
              </w:rPr>
              <w:t>备注：</w:t>
            </w:r>
          </w:p>
        </w:tc>
      </w:tr>
    </w:tbl>
    <w:p w14:paraId="69B15020" w14:textId="77777777" w:rsidR="00B00AF0" w:rsidRDefault="00000000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525BC38D" w14:textId="77777777" w:rsidR="00B00AF0" w:rsidRDefault="00000000">
      <w:r>
        <w:rPr>
          <w:rFonts w:hint="eastAsia"/>
        </w:rPr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sectPr w:rsidR="00B00AF0">
      <w:head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5FD53C" w14:textId="77777777" w:rsidR="00A4687D" w:rsidRDefault="00A4687D">
      <w:r>
        <w:separator/>
      </w:r>
    </w:p>
  </w:endnote>
  <w:endnote w:type="continuationSeparator" w:id="0">
    <w:p w14:paraId="43128DA2" w14:textId="77777777" w:rsidR="00A4687D" w:rsidRDefault="00A468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605D25" w14:textId="77777777" w:rsidR="00A4687D" w:rsidRDefault="00A4687D">
      <w:r>
        <w:separator/>
      </w:r>
    </w:p>
  </w:footnote>
  <w:footnote w:type="continuationSeparator" w:id="0">
    <w:p w14:paraId="5135F068" w14:textId="77777777" w:rsidR="00A4687D" w:rsidRDefault="00A468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F4AF63" w14:textId="77777777" w:rsidR="00B00AF0" w:rsidRDefault="00B00AF0">
    <w:pPr>
      <w:pStyle w:val="a7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BFD4A57"/>
    <w:multiLevelType w:val="singleLevel"/>
    <w:tmpl w:val="8BFD4A57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024F080"/>
    <w:multiLevelType w:val="singleLevel"/>
    <w:tmpl w:val="0024F080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0433C253"/>
    <w:multiLevelType w:val="singleLevel"/>
    <w:tmpl w:val="0433C253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07306091"/>
    <w:multiLevelType w:val="multilevel"/>
    <w:tmpl w:val="07306091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53B792"/>
    <w:multiLevelType w:val="singleLevel"/>
    <w:tmpl w:val="1953B792"/>
    <w:lvl w:ilvl="0">
      <w:start w:val="1"/>
      <w:numFmt w:val="decimal"/>
      <w:suff w:val="space"/>
      <w:lvlText w:val="%1."/>
      <w:lvlJc w:val="left"/>
    </w:lvl>
  </w:abstractNum>
  <w:num w:numId="1" w16cid:durableId="47845784">
    <w:abstractNumId w:val="3"/>
  </w:num>
  <w:num w:numId="2" w16cid:durableId="1508326273">
    <w:abstractNumId w:val="4"/>
  </w:num>
  <w:num w:numId="3" w16cid:durableId="981731478">
    <w:abstractNumId w:val="1"/>
  </w:num>
  <w:num w:numId="4" w16cid:durableId="1591814796">
    <w:abstractNumId w:val="2"/>
  </w:num>
  <w:num w:numId="5" w16cid:durableId="1900481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Tc3M2Y5NzIzMDFlZjAyY2Q4Njk5ODkyYjFjNzBiNTQifQ=="/>
  </w:docVars>
  <w:rsids>
    <w:rsidRoot w:val="00172A27"/>
    <w:rsid w:val="00026016"/>
    <w:rsid w:val="00047F02"/>
    <w:rsid w:val="00054DF6"/>
    <w:rsid w:val="00065BFA"/>
    <w:rsid w:val="00090AE0"/>
    <w:rsid w:val="00091B53"/>
    <w:rsid w:val="00096447"/>
    <w:rsid w:val="000C3C00"/>
    <w:rsid w:val="0010509E"/>
    <w:rsid w:val="0016081A"/>
    <w:rsid w:val="00170EB7"/>
    <w:rsid w:val="00172A27"/>
    <w:rsid w:val="00174202"/>
    <w:rsid w:val="00194B0F"/>
    <w:rsid w:val="001A5716"/>
    <w:rsid w:val="001C0A18"/>
    <w:rsid w:val="001D0252"/>
    <w:rsid w:val="001D1F2D"/>
    <w:rsid w:val="001F4FB1"/>
    <w:rsid w:val="00201D92"/>
    <w:rsid w:val="0021555F"/>
    <w:rsid w:val="00254C8F"/>
    <w:rsid w:val="002615FF"/>
    <w:rsid w:val="002A48AC"/>
    <w:rsid w:val="002B1390"/>
    <w:rsid w:val="002C7C58"/>
    <w:rsid w:val="002D1FD5"/>
    <w:rsid w:val="003070CB"/>
    <w:rsid w:val="00310A8D"/>
    <w:rsid w:val="00364481"/>
    <w:rsid w:val="003B15E5"/>
    <w:rsid w:val="003B2620"/>
    <w:rsid w:val="004043CA"/>
    <w:rsid w:val="00407C73"/>
    <w:rsid w:val="004256B1"/>
    <w:rsid w:val="00434E68"/>
    <w:rsid w:val="00441CF6"/>
    <w:rsid w:val="004604BA"/>
    <w:rsid w:val="00460DEC"/>
    <w:rsid w:val="00463976"/>
    <w:rsid w:val="0048011C"/>
    <w:rsid w:val="004876CE"/>
    <w:rsid w:val="004A6316"/>
    <w:rsid w:val="004B4F17"/>
    <w:rsid w:val="004D2F70"/>
    <w:rsid w:val="004E4D52"/>
    <w:rsid w:val="004F3E28"/>
    <w:rsid w:val="005006FC"/>
    <w:rsid w:val="00523093"/>
    <w:rsid w:val="005333F9"/>
    <w:rsid w:val="00535E24"/>
    <w:rsid w:val="005431C2"/>
    <w:rsid w:val="00574D3C"/>
    <w:rsid w:val="00577FE1"/>
    <w:rsid w:val="005929C4"/>
    <w:rsid w:val="005A145D"/>
    <w:rsid w:val="005B23C5"/>
    <w:rsid w:val="00605EB5"/>
    <w:rsid w:val="006205E8"/>
    <w:rsid w:val="006213A5"/>
    <w:rsid w:val="0065641B"/>
    <w:rsid w:val="00674B2F"/>
    <w:rsid w:val="00684355"/>
    <w:rsid w:val="00693846"/>
    <w:rsid w:val="00693DF6"/>
    <w:rsid w:val="006B5B89"/>
    <w:rsid w:val="006D1EF2"/>
    <w:rsid w:val="006D6D3C"/>
    <w:rsid w:val="006E333A"/>
    <w:rsid w:val="006F1896"/>
    <w:rsid w:val="007208DC"/>
    <w:rsid w:val="00732D08"/>
    <w:rsid w:val="00732E9C"/>
    <w:rsid w:val="00734A1A"/>
    <w:rsid w:val="00755B33"/>
    <w:rsid w:val="007579FD"/>
    <w:rsid w:val="00767766"/>
    <w:rsid w:val="00772FE7"/>
    <w:rsid w:val="007A7165"/>
    <w:rsid w:val="007B6BCB"/>
    <w:rsid w:val="007E48AA"/>
    <w:rsid w:val="007F3B1A"/>
    <w:rsid w:val="008201B2"/>
    <w:rsid w:val="0085228A"/>
    <w:rsid w:val="00867B7E"/>
    <w:rsid w:val="008905EB"/>
    <w:rsid w:val="008B0910"/>
    <w:rsid w:val="008B36AA"/>
    <w:rsid w:val="008C6E9E"/>
    <w:rsid w:val="008F12A5"/>
    <w:rsid w:val="009019D8"/>
    <w:rsid w:val="00932640"/>
    <w:rsid w:val="00960BA4"/>
    <w:rsid w:val="00990C59"/>
    <w:rsid w:val="00993DE2"/>
    <w:rsid w:val="009A3C28"/>
    <w:rsid w:val="009B0C1C"/>
    <w:rsid w:val="009B4B6E"/>
    <w:rsid w:val="009B6692"/>
    <w:rsid w:val="009C6480"/>
    <w:rsid w:val="009E3894"/>
    <w:rsid w:val="009F77F4"/>
    <w:rsid w:val="00A1237B"/>
    <w:rsid w:val="00A165CF"/>
    <w:rsid w:val="00A17599"/>
    <w:rsid w:val="00A21419"/>
    <w:rsid w:val="00A43C7D"/>
    <w:rsid w:val="00A4687D"/>
    <w:rsid w:val="00A470DE"/>
    <w:rsid w:val="00A53874"/>
    <w:rsid w:val="00A64630"/>
    <w:rsid w:val="00A64E9D"/>
    <w:rsid w:val="00A73276"/>
    <w:rsid w:val="00AB6165"/>
    <w:rsid w:val="00B00AF0"/>
    <w:rsid w:val="00B046AA"/>
    <w:rsid w:val="00B64230"/>
    <w:rsid w:val="00B80864"/>
    <w:rsid w:val="00B85F22"/>
    <w:rsid w:val="00BA3F27"/>
    <w:rsid w:val="00BB7EB5"/>
    <w:rsid w:val="00BD4E1B"/>
    <w:rsid w:val="00C07B99"/>
    <w:rsid w:val="00C43E57"/>
    <w:rsid w:val="00C67E7C"/>
    <w:rsid w:val="00C74A32"/>
    <w:rsid w:val="00CD2B5A"/>
    <w:rsid w:val="00CD5DC4"/>
    <w:rsid w:val="00CD718B"/>
    <w:rsid w:val="00CE0A44"/>
    <w:rsid w:val="00CE1A4B"/>
    <w:rsid w:val="00D129C1"/>
    <w:rsid w:val="00D144A2"/>
    <w:rsid w:val="00D6756B"/>
    <w:rsid w:val="00DE48A8"/>
    <w:rsid w:val="00E210B9"/>
    <w:rsid w:val="00E63B02"/>
    <w:rsid w:val="00E80686"/>
    <w:rsid w:val="00E87AF5"/>
    <w:rsid w:val="00EA150D"/>
    <w:rsid w:val="00EB37EF"/>
    <w:rsid w:val="00EE45C6"/>
    <w:rsid w:val="00EF04C4"/>
    <w:rsid w:val="00EF24BC"/>
    <w:rsid w:val="00F3087A"/>
    <w:rsid w:val="00F45788"/>
    <w:rsid w:val="00F45C49"/>
    <w:rsid w:val="00F5557A"/>
    <w:rsid w:val="00F66645"/>
    <w:rsid w:val="00FA3783"/>
    <w:rsid w:val="00FB3638"/>
    <w:rsid w:val="00FD3808"/>
    <w:rsid w:val="00FE422D"/>
    <w:rsid w:val="04E24897"/>
    <w:rsid w:val="0CE748BF"/>
    <w:rsid w:val="12DC00DC"/>
    <w:rsid w:val="15510C3D"/>
    <w:rsid w:val="34890F24"/>
    <w:rsid w:val="39E23288"/>
    <w:rsid w:val="406C7D7D"/>
    <w:rsid w:val="41BF2937"/>
    <w:rsid w:val="58832E77"/>
    <w:rsid w:val="5C9238ED"/>
    <w:rsid w:val="60A21451"/>
    <w:rsid w:val="61A505BB"/>
    <w:rsid w:val="64C37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865EFD"/>
  <w15:docId w15:val="{E70A09FF-49FC-4D67-B13D-CB671DD68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qFormat="1"/>
    <w:lsdException w:name="heading 3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locked="1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9"/>
    <w:qFormat/>
    <w:pPr>
      <w:keepNext/>
      <w:keepLines/>
      <w:spacing w:before="120" w:after="120"/>
      <w:jc w:val="center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pPr>
      <w:keepNext/>
      <w:keepLines/>
      <w:spacing w:before="120" w:after="120"/>
      <w:jc w:val="left"/>
      <w:outlineLvl w:val="2"/>
    </w:pPr>
    <w:rPr>
      <w:rFonts w:ascii="宋体" w:hAnsi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semiHidden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pPr>
      <w:spacing w:beforeAutospacing="1" w:afterAutospacing="1"/>
      <w:jc w:val="left"/>
    </w:pPr>
    <w:rPr>
      <w:kern w:val="0"/>
      <w:sz w:val="24"/>
    </w:rPr>
  </w:style>
  <w:style w:type="paragraph" w:styleId="aa">
    <w:name w:val="Title"/>
    <w:basedOn w:val="a"/>
    <w:next w:val="a"/>
    <w:link w:val="ab"/>
    <w:uiPriority w:val="10"/>
    <w:qFormat/>
    <w:locked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c">
    <w:name w:val="Strong"/>
    <w:basedOn w:val="a0"/>
    <w:qFormat/>
    <w:locked/>
    <w:rPr>
      <w:b/>
    </w:rPr>
  </w:style>
  <w:style w:type="character" w:styleId="HTML">
    <w:name w:val="HTML Code"/>
    <w:basedOn w:val="a0"/>
    <w:uiPriority w:val="99"/>
    <w:semiHidden/>
    <w:unhideWhenUsed/>
    <w:rPr>
      <w:rFonts w:ascii="Courier New" w:hAnsi="Courier New"/>
      <w:sz w:val="20"/>
    </w:rPr>
  </w:style>
  <w:style w:type="character" w:customStyle="1" w:styleId="20">
    <w:name w:val="标题 2 字符"/>
    <w:basedOn w:val="a0"/>
    <w:link w:val="2"/>
    <w:uiPriority w:val="99"/>
    <w:qFormat/>
    <w:locked/>
    <w:rPr>
      <w:rFonts w:ascii="Arial" w:eastAsia="宋体" w:hAnsi="Arial" w:cs="Times New Roman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9"/>
    <w:qFormat/>
    <w:locked/>
    <w:rPr>
      <w:rFonts w:ascii="宋体" w:eastAsia="宋体" w:hAnsi="Times New Roman" w:cs="Times New Roman"/>
      <w:b/>
      <w:bCs/>
      <w:sz w:val="24"/>
      <w:szCs w:val="24"/>
    </w:rPr>
  </w:style>
  <w:style w:type="paragraph" w:customStyle="1" w:styleId="1">
    <w:name w:val="正文1"/>
    <w:basedOn w:val="a"/>
    <w:uiPriority w:val="99"/>
    <w:qFormat/>
    <w:pPr>
      <w:ind w:firstLine="420"/>
    </w:pPr>
    <w:rPr>
      <w:rFonts w:ascii="Times New Roman" w:hAnsi="Times New Roman"/>
      <w:szCs w:val="24"/>
    </w:rPr>
  </w:style>
  <w:style w:type="paragraph" w:customStyle="1" w:styleId="10">
    <w:name w:val="列出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uiPriority w:val="99"/>
    <w:semiHidden/>
    <w:qFormat/>
    <w:locked/>
    <w:rPr>
      <w:rFonts w:cs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qFormat/>
    <w:locked/>
    <w:rPr>
      <w:rFonts w:cs="Times New Roman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Calibri" w:hAnsi="Calibri"/>
      <w:kern w:val="2"/>
      <w:sz w:val="18"/>
      <w:szCs w:val="18"/>
    </w:rPr>
  </w:style>
  <w:style w:type="character" w:customStyle="1" w:styleId="ab">
    <w:name w:val="标题 字符"/>
    <w:basedOn w:val="a0"/>
    <w:link w:val="aa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gi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gi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g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579</Words>
  <Characters>3303</Characters>
  <Application>Microsoft Office Word</Application>
  <DocSecurity>0</DocSecurity>
  <Lines>27</Lines>
  <Paragraphs>7</Paragraphs>
  <ScaleCrop>false</ScaleCrop>
  <Company>Chinese ORG</Company>
  <LinksUpToDate>false</LinksUpToDate>
  <CharactersWithSpaces>3875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 圳 大 学 实 验 报 告</dc:title>
  <dc:creator>Chinese User</dc:creator>
  <cp:lastModifiedBy>嘉楷 吴</cp:lastModifiedBy>
  <cp:revision>22</cp:revision>
  <cp:lastPrinted>2016-09-13T02:41:00Z</cp:lastPrinted>
  <dcterms:created xsi:type="dcterms:W3CDTF">2019-09-17T14:41:00Z</dcterms:created>
  <dcterms:modified xsi:type="dcterms:W3CDTF">2024-10-21T08:18:00Z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DEB47568E9E04A19B7BA01ED05CAF95C_13</vt:lpwstr>
  </property>
</Properties>
</file>